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03A3A1F5" w:rsidR="00A3073F" w:rsidRPr="00187D11" w:rsidRDefault="00962B5C" w:rsidP="00962B5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Fiscalización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72F33BF3" w:rsidR="00A3073F" w:rsidRPr="00A3073F" w:rsidRDefault="00DD659F" w:rsidP="00962B5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962B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Normatividad y Evaluación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CB5E9E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CB5E9E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0015E68B" w:rsidR="00A3073F" w:rsidRPr="00CB5E9E" w:rsidRDefault="005049FE" w:rsidP="00CB5E9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2416FCB3" w:rsidR="00A3073F" w:rsidRPr="002D09EF" w:rsidRDefault="00962B5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Ana María Flores González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3F8E47C4" w:rsidR="00A3073F" w:rsidRPr="002D09EF" w:rsidRDefault="00962B5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Encargada de la División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40BB1407" w:rsidR="00A3073F" w:rsidRPr="002D09EF" w:rsidRDefault="00DF67C4" w:rsidP="00DF67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Paseo de la Reforma, No. 476, Piso 4, Ala Poniente, Col</w:t>
            </w:r>
            <w:r w:rsidRPr="008D74B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 J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uárez</w:t>
            </w:r>
            <w:r w:rsidRPr="008D74B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</w:t>
            </w:r>
            <w:r w:rsidRPr="008D74B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Cuauhtémoc, </w:t>
            </w:r>
            <w:r w:rsidRPr="008D74B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C.P. 06600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CDMX</w:t>
            </w:r>
          </w:p>
        </w:tc>
      </w:tr>
      <w:tr w:rsidR="00A3073F" w:rsidRPr="009D0B5A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63C472EF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3750A896" w:rsidR="00A3073F" w:rsidRPr="002D09EF" w:rsidRDefault="00DD659F" w:rsidP="00962B5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</w:t>
            </w:r>
            <w:r w:rsidR="00A3073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5238 2700 Ext. 1</w:t>
            </w:r>
            <w:r w:rsidR="00962B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0546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   </w:t>
            </w:r>
            <w:r w:rsidR="00962B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ana.floresgon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C33BBD9" w14:textId="45868859" w:rsidR="00CA692E" w:rsidRPr="008D7CA5" w:rsidRDefault="00050B2C" w:rsidP="00D76C2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</w:t>
            </w:r>
            <w:r w:rsidR="00D76C2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F8354" w14:textId="1723A29C" w:rsidR="00CA692E" w:rsidRPr="008D7CA5" w:rsidRDefault="00D76C2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962B5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Normatividad y Evaluación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A19F12" w14:textId="65937178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40C4BB" w14:textId="2DD57B13" w:rsidR="00CA692E" w:rsidRPr="008D7CA5" w:rsidRDefault="002238C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742727F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18EE55C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083829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0338937E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304CDEA0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050B2C" w:rsidRPr="00813C78" w14:paraId="5756AF52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2E5615E3" w14:textId="571A0628" w:rsidR="00050B2C" w:rsidRPr="00D47DA7" w:rsidRDefault="005A113D" w:rsidP="005A113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3S.14 Emisión de Dictamen Técnico Contable por la presunción de la comisión de delitos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37926C20" w14:textId="3AC6B319" w:rsidR="00050B2C" w:rsidRPr="00D47DA7" w:rsidRDefault="00294A3F" w:rsidP="00294A3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Comprende la descripción metodológica que el perito contable designado desarrolla en su informe y Dictamen que sirve de base para la cuantificación del daño, perjuicio o beneficio indebido.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74AC61E" w14:textId="49B841C1" w:rsidR="00050B2C" w:rsidRPr="007D41BA" w:rsidRDefault="00DF4F7D" w:rsidP="005A113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A9F331B" w14:textId="3D938ED9" w:rsidR="00050B2C" w:rsidRPr="007D41BA" w:rsidRDefault="00294A3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300F40EA" w14:textId="50BDD78B" w:rsidR="00050B2C" w:rsidRPr="007D41BA" w:rsidRDefault="005A113D" w:rsidP="005A113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5A113D">
              <w:rPr>
                <w:rFonts w:ascii="Montserrat Medium" w:eastAsia="Times New Roman" w:hAnsi="Montserrat Medium" w:cs="Open Sans"/>
                <w:color w:val="000000"/>
                <w:sz w:val="14"/>
                <w:szCs w:val="15"/>
                <w:lang w:val="es-MX"/>
              </w:rPr>
              <w:t>Av. Paseo de la Reforma No. 476, 5º. Piso, Col. Juárez, Alcaldía Cuauhtémoc, C.P. 06600, CDMX</w:t>
            </w:r>
          </w:p>
        </w:tc>
      </w:tr>
      <w:tr w:rsidR="001968FB" w:rsidRPr="00813C78" w14:paraId="6E283A61" w14:textId="77777777" w:rsidTr="00050B2C">
        <w:trPr>
          <w:trHeight w:val="544"/>
        </w:trPr>
        <w:tc>
          <w:tcPr>
            <w:tcW w:w="1016" w:type="pct"/>
            <w:shd w:val="clear" w:color="auto" w:fill="auto"/>
            <w:vAlign w:val="center"/>
          </w:tcPr>
          <w:p w14:paraId="1890CC94" w14:textId="7E38D07C" w:rsidR="001968FB" w:rsidRDefault="001968FB" w:rsidP="005A113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3S.15 Fiscalización a patrones y sujetos obligados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060513CC" w14:textId="64A325EC" w:rsidR="001968FB" w:rsidRDefault="001968FB" w:rsidP="00294A3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Comprende la información derivada de las propuestas de programación de actos de fiscalización.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BD53E46" w14:textId="61F2B8C2" w:rsidR="001968FB" w:rsidRDefault="001968FB" w:rsidP="005A113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EC2A9A5" w14:textId="37A6C524" w:rsidR="001968FB" w:rsidRDefault="001968F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5CF2EAD8" w14:textId="13E5C7AE" w:rsidR="001968FB" w:rsidRPr="005A113D" w:rsidRDefault="001968FB" w:rsidP="005A113D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5"/>
                <w:lang w:val="es-MX"/>
              </w:rPr>
            </w:pPr>
            <w:r w:rsidRPr="005A113D">
              <w:rPr>
                <w:rFonts w:ascii="Montserrat Medium" w:eastAsia="Times New Roman" w:hAnsi="Montserrat Medium" w:cs="Open Sans"/>
                <w:color w:val="000000"/>
                <w:sz w:val="14"/>
                <w:szCs w:val="15"/>
                <w:lang w:val="es-MX"/>
              </w:rPr>
              <w:t>Av. Paseo de la Reforma No. 476, 5º. Piso, Col. Juárez, Alcaldía Cuauhtémoc, C.P. 06600, CDMX</w:t>
            </w:r>
          </w:p>
        </w:tc>
      </w:tr>
    </w:tbl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301BD0D" w14:textId="77777777" w:rsidR="0048765A" w:rsidRDefault="0048765A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bookmarkStart w:id="0" w:name="_GoBack"/>
      <w:bookmarkEnd w:id="0"/>
    </w:p>
    <w:tbl>
      <w:tblPr>
        <w:tblStyle w:val="Tablaconcuadrcula"/>
        <w:tblW w:w="3246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1489"/>
        <w:gridCol w:w="3970"/>
      </w:tblGrid>
      <w:tr w:rsidR="00623117" w:rsidRPr="00813C78" w14:paraId="07CC7DD0" w14:textId="77777777" w:rsidTr="00B65912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2F99D2" w14:textId="0C56FBF9" w:rsidR="00623117" w:rsidRPr="00813C7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  <w:r w:rsidR="00385FF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49" w:type="pct"/>
            <w:shd w:val="clear" w:color="auto" w:fill="auto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CB947" w14:textId="3FBEEB62" w:rsidR="00623117" w:rsidRPr="00813C78" w:rsidRDefault="00050B2C" w:rsidP="0054780D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</w:t>
            </w:r>
            <w:r w:rsidR="0054780D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ó</w:t>
            </w:r>
          </w:p>
        </w:tc>
      </w:tr>
      <w:tr w:rsidR="00623117" w:rsidRPr="00D47DA7" w14:paraId="271869D1" w14:textId="77777777" w:rsidTr="00B65912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033DB3" w14:textId="1BCB5D29" w:rsidR="00623117" w:rsidRPr="00D47DA7" w:rsidRDefault="00294A3F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L.C. Juan Salvador Vences Domínguez</w:t>
            </w:r>
          </w:p>
        </w:tc>
        <w:tc>
          <w:tcPr>
            <w:tcW w:w="849" w:type="pct"/>
            <w:shd w:val="clear" w:color="auto" w:fill="auto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62CB27" w14:textId="3D700016" w:rsidR="00623117" w:rsidRPr="00D47DA7" w:rsidRDefault="00294A3F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Ana María Flores González</w:t>
            </w:r>
          </w:p>
        </w:tc>
      </w:tr>
    </w:tbl>
    <w:p w14:paraId="769FF689" w14:textId="297FC44B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5EE27E7" w14:textId="0CC01DF8" w:rsidR="008D7CA5" w:rsidRDefault="008D7CA5" w:rsidP="00FF7AF3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616F4FC" w14:textId="59C12FB4" w:rsidR="008D7CA5" w:rsidRDefault="008D7CA5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FC323" w14:textId="77777777" w:rsidR="00DF2DF2" w:rsidRDefault="00DF2DF2" w:rsidP="00984A99">
      <w:r>
        <w:separator/>
      </w:r>
    </w:p>
  </w:endnote>
  <w:endnote w:type="continuationSeparator" w:id="0">
    <w:p w14:paraId="071C68A4" w14:textId="77777777" w:rsidR="00DF2DF2" w:rsidRDefault="00DF2DF2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968FB" w:rsidRPr="001968FB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49AB7" w14:textId="77777777" w:rsidR="00DF2DF2" w:rsidRDefault="00DF2DF2" w:rsidP="00984A99">
      <w:r>
        <w:separator/>
      </w:r>
    </w:p>
  </w:footnote>
  <w:footnote w:type="continuationSeparator" w:id="0">
    <w:p w14:paraId="662A8930" w14:textId="77777777" w:rsidR="00DF2DF2" w:rsidRDefault="00DF2DF2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13C3B"/>
    <w:rsid w:val="000506F5"/>
    <w:rsid w:val="00050B2C"/>
    <w:rsid w:val="00055A40"/>
    <w:rsid w:val="000746F0"/>
    <w:rsid w:val="00075795"/>
    <w:rsid w:val="00092D3E"/>
    <w:rsid w:val="000B572F"/>
    <w:rsid w:val="000C11CA"/>
    <w:rsid w:val="000D31E3"/>
    <w:rsid w:val="000F4148"/>
    <w:rsid w:val="00101B9E"/>
    <w:rsid w:val="001066C8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5E20"/>
    <w:rsid w:val="0017773D"/>
    <w:rsid w:val="00180D2C"/>
    <w:rsid w:val="00184829"/>
    <w:rsid w:val="00186177"/>
    <w:rsid w:val="00187D11"/>
    <w:rsid w:val="001948F8"/>
    <w:rsid w:val="001968FB"/>
    <w:rsid w:val="0019765F"/>
    <w:rsid w:val="001A68A9"/>
    <w:rsid w:val="001B7B8B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38CC"/>
    <w:rsid w:val="00253115"/>
    <w:rsid w:val="00280BC6"/>
    <w:rsid w:val="00290F0D"/>
    <w:rsid w:val="00294A3F"/>
    <w:rsid w:val="002A3579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65F3B"/>
    <w:rsid w:val="0037444E"/>
    <w:rsid w:val="003805FC"/>
    <w:rsid w:val="00385FFD"/>
    <w:rsid w:val="003A1EC6"/>
    <w:rsid w:val="003A5672"/>
    <w:rsid w:val="003C1156"/>
    <w:rsid w:val="003D2C72"/>
    <w:rsid w:val="003F0087"/>
    <w:rsid w:val="003F42C5"/>
    <w:rsid w:val="003F50AB"/>
    <w:rsid w:val="00413094"/>
    <w:rsid w:val="00420FF2"/>
    <w:rsid w:val="00421AC3"/>
    <w:rsid w:val="00447ADC"/>
    <w:rsid w:val="00447DD4"/>
    <w:rsid w:val="00454BE0"/>
    <w:rsid w:val="00454BF6"/>
    <w:rsid w:val="00460FEE"/>
    <w:rsid w:val="0046103C"/>
    <w:rsid w:val="00467062"/>
    <w:rsid w:val="0048765A"/>
    <w:rsid w:val="00492F1E"/>
    <w:rsid w:val="004B23E2"/>
    <w:rsid w:val="004B6D73"/>
    <w:rsid w:val="004C4DA4"/>
    <w:rsid w:val="004C72F7"/>
    <w:rsid w:val="004F6150"/>
    <w:rsid w:val="005049FE"/>
    <w:rsid w:val="00522433"/>
    <w:rsid w:val="00531E5D"/>
    <w:rsid w:val="005373FD"/>
    <w:rsid w:val="0054780D"/>
    <w:rsid w:val="00552D7F"/>
    <w:rsid w:val="00562E9C"/>
    <w:rsid w:val="00563CFA"/>
    <w:rsid w:val="00570363"/>
    <w:rsid w:val="00582C05"/>
    <w:rsid w:val="005858CA"/>
    <w:rsid w:val="00592025"/>
    <w:rsid w:val="005950B0"/>
    <w:rsid w:val="005A113D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C2855"/>
    <w:rsid w:val="006D63E8"/>
    <w:rsid w:val="006E097E"/>
    <w:rsid w:val="006E63B2"/>
    <w:rsid w:val="00700D78"/>
    <w:rsid w:val="00706951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41BA"/>
    <w:rsid w:val="007D7516"/>
    <w:rsid w:val="007E0092"/>
    <w:rsid w:val="0080794C"/>
    <w:rsid w:val="00813C78"/>
    <w:rsid w:val="00881B49"/>
    <w:rsid w:val="00885EB9"/>
    <w:rsid w:val="008A5F8D"/>
    <w:rsid w:val="008C7577"/>
    <w:rsid w:val="008D1BBB"/>
    <w:rsid w:val="008D5536"/>
    <w:rsid w:val="008D6BC2"/>
    <w:rsid w:val="008D7CA5"/>
    <w:rsid w:val="00900AF9"/>
    <w:rsid w:val="00904799"/>
    <w:rsid w:val="009075A9"/>
    <w:rsid w:val="00911725"/>
    <w:rsid w:val="009134E7"/>
    <w:rsid w:val="00932A77"/>
    <w:rsid w:val="00934404"/>
    <w:rsid w:val="00962B5C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B5A"/>
    <w:rsid w:val="009D0F24"/>
    <w:rsid w:val="009E46BD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E1315"/>
    <w:rsid w:val="00AE7039"/>
    <w:rsid w:val="00AF3D90"/>
    <w:rsid w:val="00B02A37"/>
    <w:rsid w:val="00B23287"/>
    <w:rsid w:val="00B24E55"/>
    <w:rsid w:val="00B26078"/>
    <w:rsid w:val="00B306F9"/>
    <w:rsid w:val="00B63632"/>
    <w:rsid w:val="00B6591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B5E9E"/>
    <w:rsid w:val="00CC2C14"/>
    <w:rsid w:val="00CD5371"/>
    <w:rsid w:val="00CE295D"/>
    <w:rsid w:val="00D05057"/>
    <w:rsid w:val="00D15899"/>
    <w:rsid w:val="00D4020F"/>
    <w:rsid w:val="00D44587"/>
    <w:rsid w:val="00D4606D"/>
    <w:rsid w:val="00D47DA7"/>
    <w:rsid w:val="00D60CF4"/>
    <w:rsid w:val="00D74EF5"/>
    <w:rsid w:val="00D76C26"/>
    <w:rsid w:val="00DB3672"/>
    <w:rsid w:val="00DB75A7"/>
    <w:rsid w:val="00DC24D3"/>
    <w:rsid w:val="00DC3EC7"/>
    <w:rsid w:val="00DD161D"/>
    <w:rsid w:val="00DD659F"/>
    <w:rsid w:val="00DE571C"/>
    <w:rsid w:val="00DE5AF0"/>
    <w:rsid w:val="00DF163E"/>
    <w:rsid w:val="00DF2DF2"/>
    <w:rsid w:val="00DF4F7D"/>
    <w:rsid w:val="00DF67C4"/>
    <w:rsid w:val="00DF7E6D"/>
    <w:rsid w:val="00E16AFE"/>
    <w:rsid w:val="00E27DD1"/>
    <w:rsid w:val="00E31E24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C7684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27DD3"/>
    <w:rsid w:val="00F37377"/>
    <w:rsid w:val="00F473ED"/>
    <w:rsid w:val="00F53D74"/>
    <w:rsid w:val="00F62510"/>
    <w:rsid w:val="00F6777B"/>
    <w:rsid w:val="00F962FC"/>
    <w:rsid w:val="00FA439A"/>
    <w:rsid w:val="00FB09A9"/>
    <w:rsid w:val="00FB6F51"/>
    <w:rsid w:val="00FC2DE3"/>
    <w:rsid w:val="00FC3196"/>
    <w:rsid w:val="00FD7BD1"/>
    <w:rsid w:val="00FE0DCB"/>
    <w:rsid w:val="00FE579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CC47BE-0B88-4B1F-AE60-7F45F4D7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2023-07-25T17:45:00Z</cp:lastPrinted>
  <dcterms:created xsi:type="dcterms:W3CDTF">2026-04-22T20:43:00Z</dcterms:created>
  <dcterms:modified xsi:type="dcterms:W3CDTF">2026-04-22T20:43:00Z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